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83" w:rsidRDefault="00BF5083" w:rsidP="00BF5083">
      <w:pPr>
        <w:widowControl w:val="0"/>
        <w:autoSpaceDE w:val="0"/>
        <w:autoSpaceDN w:val="0"/>
        <w:adjustRightInd w:val="0"/>
        <w:spacing w:after="0" w:line="240" w:lineRule="auto"/>
        <w:ind w:left="835" w:hanging="835"/>
        <w:rPr>
          <w:rFonts w:ascii="Times New Roman" w:eastAsia="Times New Roman" w:hAnsi="Times New Roman"/>
          <w:b/>
          <w:sz w:val="21"/>
          <w:szCs w:val="21"/>
          <w:lang w:eastAsia="it-IT"/>
        </w:rPr>
      </w:pPr>
      <w:proofErr w:type="spellStart"/>
      <w:r>
        <w:rPr>
          <w:rFonts w:ascii="Times New Roman" w:eastAsia="Times New Roman" w:hAnsi="Times New Roman"/>
          <w:b/>
          <w:sz w:val="21"/>
          <w:szCs w:val="21"/>
          <w:lang w:eastAsia="it-IT"/>
        </w:rPr>
        <w:t>All</w:t>
      </w:r>
      <w:proofErr w:type="spellEnd"/>
      <w:r>
        <w:rPr>
          <w:rFonts w:ascii="Times New Roman" w:eastAsia="Times New Roman" w:hAnsi="Times New Roman"/>
          <w:b/>
          <w:sz w:val="21"/>
          <w:szCs w:val="21"/>
          <w:lang w:eastAsia="it-IT"/>
        </w:rPr>
        <w:t>. 2</w:t>
      </w:r>
    </w:p>
    <w:p w:rsidR="00BF5083" w:rsidRPr="006E0CB5" w:rsidRDefault="00BF5083" w:rsidP="00BF5083">
      <w:pPr>
        <w:widowControl w:val="0"/>
        <w:autoSpaceDE w:val="0"/>
        <w:autoSpaceDN w:val="0"/>
        <w:adjustRightInd w:val="0"/>
        <w:spacing w:after="0" w:line="240" w:lineRule="auto"/>
        <w:ind w:left="835" w:hanging="835"/>
        <w:jc w:val="center"/>
        <w:rPr>
          <w:rFonts w:ascii="Times New Roman" w:eastAsia="Times New Roman" w:hAnsi="Times New Roman"/>
          <w:b/>
          <w:sz w:val="21"/>
          <w:szCs w:val="21"/>
          <w:lang w:eastAsia="it-IT"/>
        </w:rPr>
      </w:pPr>
      <w:r w:rsidRPr="006E0CB5">
        <w:rPr>
          <w:rFonts w:ascii="Times New Roman" w:eastAsia="Times New Roman" w:hAnsi="Times New Roman"/>
          <w:b/>
          <w:sz w:val="21"/>
          <w:szCs w:val="21"/>
          <w:lang w:eastAsia="it-IT"/>
        </w:rPr>
        <w:t xml:space="preserve">SCHEDA PER L'INDIVIDUAZIONE DEI DOCENTI SOPRANNUMERARI </w:t>
      </w:r>
    </w:p>
    <w:p w:rsidR="00BF5083" w:rsidRPr="00B2622D" w:rsidRDefault="00BF5083" w:rsidP="00BF5083">
      <w:pPr>
        <w:widowControl w:val="0"/>
        <w:autoSpaceDE w:val="0"/>
        <w:autoSpaceDN w:val="0"/>
        <w:adjustRightInd w:val="0"/>
        <w:spacing w:after="0" w:line="240" w:lineRule="auto"/>
        <w:ind w:left="835"/>
        <w:jc w:val="center"/>
        <w:rPr>
          <w:rFonts w:ascii="Times New Roman" w:eastAsia="Times New Roman" w:hAnsi="Times New Roman"/>
          <w:sz w:val="21"/>
          <w:szCs w:val="21"/>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decorrenza giuridica  dal ........../............/.........</w:t>
      </w: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w:t>
      </w:r>
      <w:r>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r w:rsidRPr="00B2622D">
        <w:rPr>
          <w:rFonts w:ascii="Times New Roman" w:eastAsia="Times New Roman" w:hAnsi="Times New Roman"/>
          <w:sz w:val="20"/>
          <w:szCs w:val="20"/>
          <w:lang w:eastAsia="it-IT"/>
        </w:rPr>
        <w:t>...................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BF5083" w:rsidRPr="00B2622D" w:rsidTr="00C178FB">
        <w:trPr>
          <w:jc w:val="center"/>
        </w:trPr>
        <w:tc>
          <w:tcPr>
            <w:tcW w:w="7723" w:type="dxa"/>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BF5083" w:rsidRPr="00B2622D" w:rsidRDefault="00BF5083" w:rsidP="00C178FB">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BF5083" w:rsidRPr="00B2622D" w:rsidTr="00C178FB">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per ogni anno di servizio comunque prestato, successivamente alla decorrenza giuridica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6)</w:t>
            </w:r>
          </w:p>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n. anni ____ prestati su posti di sostegno</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(Punti 6)</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Pr="00624303" w:rsidRDefault="00BF5083" w:rsidP="00C178FB">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3)</w:t>
            </w:r>
          </w:p>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(valido solo per la scuola secondaria di II grado ed artistica) per ogni anno di servizio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prestato in posizione di comando ai sensi dell'art. 5</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legge 603/66 nella scuola secondaria superiore successivamente alla nomina in ruolo nella scuola secondaria di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I</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grado in aggiunta al punteggio di cui al</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n. anni ____ prestati su posti di sostegno</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(Punti 3)</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val="restart"/>
            <w:tcBorders>
              <w:top w:val="single" w:sz="4" w:space="0" w:color="auto"/>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jc w:val="center"/>
        </w:trPr>
        <w:tc>
          <w:tcPr>
            <w:tcW w:w="7723" w:type="dxa"/>
            <w:vMerge/>
            <w:tcBorders>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br w:type="page"/>
      </w: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BF5083" w:rsidRPr="00B2622D" w:rsidTr="00C178FB">
        <w:trPr>
          <w:trHeight w:val="489"/>
        </w:trPr>
        <w:tc>
          <w:tcPr>
            <w:tcW w:w="3728"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BF5083" w:rsidRPr="00DF07DA" w:rsidRDefault="00BF5083" w:rsidP="00C178FB">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BF5083" w:rsidRPr="00DF07DA" w:rsidRDefault="00BF5083" w:rsidP="00C178FB">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BF5083" w:rsidRPr="00DF07DA" w:rsidRDefault="00BF5083" w:rsidP="00C178FB">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BF5083" w:rsidRPr="00B2622D" w:rsidTr="00C178FB">
        <w:trPr>
          <w:trHeight w:val="671"/>
        </w:trPr>
        <w:tc>
          <w:tcPr>
            <w:tcW w:w="3728" w:type="pct"/>
            <w:vAlign w:val="center"/>
          </w:tcPr>
          <w:p w:rsidR="00BF5083" w:rsidRPr="0062430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trHeight w:hRule="exact" w:val="240"/>
        </w:trPr>
        <w:tc>
          <w:tcPr>
            <w:tcW w:w="372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trHeight w:val="700"/>
        </w:trPr>
        <w:tc>
          <w:tcPr>
            <w:tcW w:w="3728" w:type="pct"/>
            <w:vAlign w:val="center"/>
          </w:tcPr>
          <w:p w:rsidR="00BF5083" w:rsidRPr="0062430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trHeight w:val="695"/>
        </w:trPr>
        <w:tc>
          <w:tcPr>
            <w:tcW w:w="372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per la cura e l'assistenza dei figli minorati fisici, psichici o sensoriali, tossicodipendenti, ovvero del coniuge o del genitore totalmente e permanentemente inabili al lavoro</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BF5083" w:rsidRPr="002B2486" w:rsidRDefault="00BF5083" w:rsidP="00C178FB">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BF5083" w:rsidRPr="002B2486" w:rsidRDefault="00BF5083" w:rsidP="00C178FB">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624303" w:rsidRDefault="00BF5083" w:rsidP="00C178FB">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BF5083" w:rsidRDefault="00BF5083" w:rsidP="00C178FB">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624303" w:rsidRDefault="00BF5083" w:rsidP="00C178FB">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BF5083" w:rsidRPr="00B2622D" w:rsidTr="00C178FB">
        <w:trPr>
          <w:cantSplit/>
        </w:trPr>
        <w:tc>
          <w:tcPr>
            <w:tcW w:w="4178" w:type="pct"/>
            <w:vAlign w:val="center"/>
          </w:tcPr>
          <w:p w:rsidR="00BF5083" w:rsidRPr="00B2622D" w:rsidRDefault="00BF5083" w:rsidP="00C178FB">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BF5083" w:rsidRPr="00B2622D" w:rsidRDefault="00BF5083" w:rsidP="00C178FB">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 DICHIARAZIONE DI PERMANENZA DEI REQUISITI SUI BENEFICI DELLA LEGGE 104.</w:t>
      </w: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p>
    <w:p w:rsidR="00BF5083" w:rsidRDefault="00BF5083" w:rsidP="00BF508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3548D4" w:rsidRDefault="003548D4" w:rsidP="00BF5083">
      <w:bookmarkStart w:id="0" w:name="_GoBack"/>
      <w:bookmarkEnd w:id="0"/>
    </w:p>
    <w:sectPr w:rsidR="003548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83"/>
    <w:rsid w:val="003548D4"/>
    <w:rsid w:val="00853AA3"/>
    <w:rsid w:val="00BF5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083"/>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5083"/>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1723</Words>
  <Characters>9824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2</cp:revision>
  <dcterms:created xsi:type="dcterms:W3CDTF">2023-02-23T11:57:00Z</dcterms:created>
  <dcterms:modified xsi:type="dcterms:W3CDTF">2023-02-23T11:59:00Z</dcterms:modified>
</cp:coreProperties>
</file>